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  <w:color w:val="000000" w:themeColor="text1"/>
        </w:rPr>
      </w:pPr>
      <w:bookmarkStart w:id="0" w:name="LWG=3bcde298-2154-43d4-93cf-f93fabd677d5"/>
      <w:bookmarkEnd w:id="0"/>
      <w:r>
        <w:rPr>
          <w:rFonts w:hint="default" w:ascii="ＭＳ 明朝" w:hAnsi="ＭＳ 明朝" w:eastAsia="ＭＳ 明朝"/>
          <w:color w:val="000000" w:themeColor="text1"/>
        </w:rPr>
        <w:t>別記様式第</w:t>
      </w:r>
      <w:r>
        <w:rPr>
          <w:rFonts w:hint="default" w:ascii="ＭＳ 明朝" w:hAnsi="ＭＳ 明朝" w:eastAsia="ＭＳ 明朝"/>
          <w:color w:val="000000" w:themeColor="text1"/>
        </w:rPr>
        <w:t>11</w:t>
      </w:r>
      <w:r>
        <w:rPr>
          <w:rFonts w:hint="default" w:ascii="ＭＳ 明朝" w:hAnsi="ＭＳ 明朝" w:eastAsia="ＭＳ 明朝"/>
          <w:color w:val="000000" w:themeColor="text1"/>
        </w:rPr>
        <w:t>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</w:t>
      </w:r>
      <w:r>
        <w:rPr>
          <w:rFonts w:hint="default" w:ascii="ＭＳ 明朝" w:hAnsi="ＭＳ 明朝" w:eastAsia="ＭＳ 明朝"/>
          <w:color w:val="000000" w:themeColor="text1"/>
        </w:rPr>
        <w:t>13</w:t>
      </w:r>
      <w:r>
        <w:rPr>
          <w:rFonts w:hint="default" w:ascii="ＭＳ 明朝" w:hAnsi="ＭＳ 明朝" w:eastAsia="ＭＳ 明朝"/>
          <w:color w:val="000000" w:themeColor="text1"/>
        </w:rPr>
        <w:t>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r>
        <w:rPr>
          <w:rFonts w:hint="default" w:ascii="ＭＳ 明朝" w:hAnsi="ＭＳ 明朝" w:eastAsia="ＭＳ 明朝"/>
          <w:color w:val="000000" w:themeColor="text1"/>
        </w:rPr>
        <w:t>第　　　号　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　</w:t>
      </w: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(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住宅対象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補助金交付額確定通知書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　　　　　　様</w:t>
      </w: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ind w:firstLine="6112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今治市長　　　　　　　　　　　　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（公印省略）　　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月　日付け今治市指令記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1" w:name="_GoBack"/>
      <w:bookmarkEnd w:id="1"/>
      <w:r>
        <w:rPr>
          <w:rFonts w:hint="default" w:ascii="ＭＳ 明朝" w:hAnsi="ＭＳ 明朝" w:eastAsia="ＭＳ 明朝"/>
          <w:color w:val="000000" w:themeColor="text1"/>
        </w:rPr>
        <w:t>第　　　　号で交付決定の通知をした補助金については、　　　　　年　　月　　日付けで提出のあった実績報告書に基づき、下記のとおりその額を確定する。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記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numPr>
          <w:ilvl w:val="0"/>
          <w:numId w:val="1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bookmarkStart w:id="2" w:name="LWG=fa3f15e1-2862-43c4-94ce-fec917bc4968"/>
      <w:bookmarkEnd w:id="2"/>
      <w:r>
        <w:rPr>
          <w:rFonts w:hint="default" w:ascii="ＭＳ 明朝" w:hAnsi="ＭＳ 明朝" w:eastAsia="ＭＳ 明朝"/>
          <w:color w:val="000000" w:themeColor="text1"/>
        </w:rPr>
        <w:t>交付決定額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金　　　　　　　　　　円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numPr>
          <w:ilvl w:val="0"/>
          <w:numId w:val="2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105"/>
        </w:rPr>
        <w:t>確定</w:t>
      </w:r>
      <w:r>
        <w:rPr>
          <w:rFonts w:hint="default" w:ascii="ＭＳ 明朝" w:hAnsi="ＭＳ 明朝" w:eastAsia="ＭＳ 明朝"/>
          <w:color w:val="000000" w:themeColor="text1"/>
        </w:rPr>
        <w:t>額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金　　　　　　　　　　円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　</w:t>
      </w:r>
      <w:r>
        <w:rPr>
          <w:rFonts w:hint="default" w:ascii="ＭＳ 明朝" w:hAnsi="ＭＳ 明朝" w:eastAsia="ＭＳ 明朝"/>
          <w:color w:val="000000" w:themeColor="text1"/>
        </w:rPr>
        <w:t>※</w:t>
      </w:r>
      <w:r>
        <w:rPr>
          <w:rFonts w:hint="default" w:ascii="ＭＳ 明朝" w:hAnsi="ＭＳ 明朝" w:eastAsia="ＭＳ 明朝"/>
          <w:color w:val="000000" w:themeColor="text1"/>
        </w:rPr>
        <w:t>支払には、請求書が必要となります。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8E6AE106"/>
    <w:lvl w:ilvl="0">
      <w:start w:val="1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6B5E5588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2025-10-09T05:41:00Z</dcterms:created>
  <dcterms:modified xsi:type="dcterms:W3CDTF">2025-10-09T05:42:01Z</dcterms:modified>
  <cp:revision>0</cp:revision>
</cp:coreProperties>
</file>